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 xml:space="preserve">«Обобразовании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xml:space="preserve">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Pr="000F633A">
        <w:rPr>
          <w:rFonts w:ascii="Times New Roman" w:eastAsia="Times New Roman" w:hAnsi="Times New Roman" w:cs="Times New Roman"/>
          <w:sz w:val="24"/>
          <w:szCs w:val="24"/>
        </w:rPr>
        <w:t>Индикатор представлен 4 позициями оценивания:</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w:t>
            </w:r>
            <w:r>
              <w:rPr>
                <w:rFonts w:ascii="Times New Roman" w:eastAsia="Calibri" w:hAnsi="Times New Roman" w:cs="Times New Roman"/>
                <w:color w:val="000000"/>
                <w:lang w:eastAsia="en-US"/>
              </w:rPr>
              <w:t>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школад. Вихарево </w:t>
            </w:r>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школас. Селезениха</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Тат-Верх-Гоньба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253AB4">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253AB4">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8E4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w:t>
            </w:r>
            <w:r w:rsidR="00253AB4">
              <w:rPr>
                <w:rFonts w:ascii="Times New Roman" w:eastAsia="Calibri" w:hAnsi="Times New Roman" w:cs="Times New Roman"/>
                <w:color w:val="000000"/>
                <w:lang w:eastAsia="en-US"/>
              </w:rPr>
              <w:t>Ш</w:t>
            </w:r>
            <w:r w:rsidRPr="001C6FF5">
              <w:rPr>
                <w:rFonts w:ascii="Times New Roman" w:eastAsia="Calibri" w:hAnsi="Times New Roman" w:cs="Times New Roman"/>
                <w:color w:val="000000"/>
                <w:lang w:eastAsia="en-US"/>
              </w:rPr>
              <w:t xml:space="preserve">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p>
          <w:p w:rsidR="00173699" w:rsidRPr="001C6FF5" w:rsidRDefault="00253AB4" w:rsidP="00253AB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w:t>
            </w:r>
            <w:r w:rsidR="00173699" w:rsidRPr="001C6FF5">
              <w:rPr>
                <w:rFonts w:ascii="Times New Roman" w:eastAsia="Calibri" w:hAnsi="Times New Roman" w:cs="Times New Roman"/>
                <w:color w:val="000000"/>
                <w:lang w:eastAsia="en-US"/>
              </w:rPr>
              <w:t xml:space="preserve">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253AB4">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253AB4">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53AB4"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чреждение «Гимназия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д. Малый Полом Унинского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«Санчурский социально-экономический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w:t>
            </w:r>
            <w:r w:rsidR="00253AB4">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бщеобразовательное автономное учреждение «Средняя школа г. Лузы»</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предметовпгт Нагорск»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451736">
        <w:trPr>
          <w:cantSplit/>
          <w:trHeight w:val="891"/>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железнодорожный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w:t>
            </w:r>
            <w:r w:rsidR="00253AB4">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C1CC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6330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463300">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451736">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B1C5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r w:rsidR="00BB1C51">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B709CD">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76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451736">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451736">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65» </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начальная общеобразовательная школа</w:t>
            </w:r>
          </w:p>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173699" w:rsidRPr="001C6FF5" w:rsidTr="00253AB4">
        <w:trPr>
          <w:cantSplit/>
          <w:trHeight w:val="435"/>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A4414D">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94,6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w:t>
            </w:r>
            <w:r w:rsidR="00451736">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20»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747EC1" w:rsidRDefault="00173699" w:rsidP="00451736">
            <w:pPr>
              <w:spacing w:after="0" w:line="240" w:lineRule="auto"/>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747EC1" w:rsidRDefault="00173699" w:rsidP="00946325">
            <w:pPr>
              <w:spacing w:after="0" w:line="240" w:lineRule="auto"/>
              <w:jc w:val="center"/>
              <w:rPr>
                <w:rFonts w:ascii="Times New Roman" w:eastAsia="Calibri" w:hAnsi="Times New Roman" w:cs="Times New Roman"/>
                <w:b/>
                <w:color w:val="000000"/>
                <w:lang w:eastAsia="en-US"/>
              </w:rPr>
            </w:pPr>
            <w:r w:rsidRPr="00747EC1">
              <w:rPr>
                <w:rFonts w:ascii="Times New Roman" w:eastAsia="Calibri" w:hAnsi="Times New Roman" w:cs="Times New Roman"/>
                <w:b/>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D009F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«Индустриально-педагогический колледж г. Советска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sidR="0045173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r w:rsidR="00D009F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F67F1C">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222B43" w:rsidRDefault="00173699" w:rsidP="00222B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p>
          <w:p w:rsidR="00173699" w:rsidRPr="001C6FF5" w:rsidRDefault="00222B43" w:rsidP="00222B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173699"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451736">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451736">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с углубленным изучением отдельных предметов № 62 им. </w:t>
            </w:r>
            <w:r w:rsidR="0045173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796DB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val="restart"/>
            <w:tcBorders>
              <w:top w:val="nil"/>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820CB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A66251">
        <w:rPr>
          <w:rFonts w:ascii="Times New Roman" w:hAnsi="Times New Roman" w:cs="Times New Roman"/>
          <w:b/>
          <w:bCs/>
          <w:sz w:val="24"/>
          <w:szCs w:val="24"/>
        </w:rPr>
        <w:t>критерию</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 xml:space="preserve">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казенное общеобразовательное учреждение «Средняя общеобразовательная школа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Вихарево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0533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w:t>
            </w:r>
            <w:r w:rsidR="000533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Русаново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17369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17369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17369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17369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17369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Октябрь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Светозарево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Колянур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предметовпгт Тужа»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основная общеобразовательная школа</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4369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школа «Аэлита»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w:t>
            </w:r>
            <w:r w:rsidR="00D7278A">
              <w:rPr>
                <w:rFonts w:ascii="Times New Roman" w:eastAsia="Calibri" w:hAnsi="Times New Roman" w:cs="Times New Roman"/>
                <w:color w:val="000000"/>
                <w:lang w:eastAsia="en-US"/>
              </w:rPr>
              <w:t>т</w:t>
            </w:r>
            <w:r w:rsidRPr="001C6FF5">
              <w:rPr>
                <w:rFonts w:ascii="Times New Roman" w:eastAsia="Calibri" w:hAnsi="Times New Roman" w:cs="Times New Roman"/>
                <w:color w:val="000000"/>
                <w:lang w:eastAsia="en-US"/>
              </w:rPr>
              <w:t xml:space="preserve">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r>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D7278A"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«Образовательный центр»</w:t>
            </w:r>
          </w:p>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села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«Колледж промышленности и автомобильного сервиса»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E2768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города Слободского Кировской област</w:t>
            </w:r>
            <w:r>
              <w:rPr>
                <w:rFonts w:ascii="Times New Roman" w:eastAsia="Calibri" w:hAnsi="Times New Roman" w:cs="Times New Roman"/>
                <w:color w:val="000000"/>
                <w:lang w:eastAsia="en-US"/>
              </w:rPr>
              <w:t>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«Вечерняя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электромашиностроительный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w:t>
            </w:r>
            <w:r w:rsidR="0064369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63D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E2768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E27689">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613205">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«Суводский лесхоз-техникум»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w:t>
            </w:r>
            <w:r w:rsidR="00D7278A">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2768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w:t>
            </w: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7278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w:t>
            </w:r>
            <w:r w:rsidR="00D7278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r>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25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 горо</w:t>
            </w:r>
            <w:r>
              <w:rPr>
                <w:rFonts w:ascii="Times New Roman" w:eastAsia="Calibri" w:hAnsi="Times New Roman" w:cs="Times New Roman"/>
                <w:color w:val="000000"/>
                <w:lang w:eastAsia="en-US"/>
              </w:rPr>
              <w:t>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№2 г.Лузы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E0283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8D5A27" w:rsidRDefault="00BC231F" w:rsidP="007A64F6">
            <w:pPr>
              <w:spacing w:after="0" w:line="240" w:lineRule="auto"/>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8D5A27" w:rsidRDefault="00BC231F" w:rsidP="00946325">
            <w:pPr>
              <w:spacing w:after="0" w:line="240" w:lineRule="auto"/>
              <w:jc w:val="center"/>
              <w:rPr>
                <w:rFonts w:ascii="Times New Roman" w:eastAsia="Calibri" w:hAnsi="Times New Roman" w:cs="Times New Roman"/>
                <w:b/>
                <w:color w:val="000000"/>
                <w:lang w:eastAsia="en-US"/>
              </w:rPr>
            </w:pPr>
            <w:r w:rsidRPr="008D5A27">
              <w:rPr>
                <w:rFonts w:ascii="Times New Roman" w:eastAsia="Calibri" w:hAnsi="Times New Roman" w:cs="Times New Roman"/>
                <w:b/>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w:t>
            </w:r>
            <w:r>
              <w:rPr>
                <w:rFonts w:ascii="Times New Roman" w:eastAsia="Calibri" w:hAnsi="Times New Roman" w:cs="Times New Roman"/>
                <w:color w:val="000000"/>
                <w:lang w:eastAsia="en-US"/>
              </w:rPr>
              <w:t>П</w:t>
            </w:r>
            <w:r w:rsidRPr="001C6FF5">
              <w:rPr>
                <w:rFonts w:ascii="Times New Roman" w:eastAsia="Calibri" w:hAnsi="Times New Roman" w:cs="Times New Roman"/>
                <w:color w:val="000000"/>
                <w:lang w:eastAsia="en-US"/>
              </w:rPr>
              <w:t xml:space="preserve">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7A64F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569"/>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3705C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«Уржумский аграрно-технический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D57D0"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с углубленным изучением отдельных предметов № 3 г. Яранска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r w:rsidR="005D1FC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w:t>
            </w:r>
            <w:r>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C0F2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предметовг. Яранска»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г.Сосновка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предметовг. Нолинска»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технологический колледж»</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5312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625"/>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932CB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D2659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val="restart"/>
            <w:tcBorders>
              <w:top w:val="nil"/>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6D57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r w:rsidR="006D57D0">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BC231F"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BC231F" w:rsidRPr="001C6FF5" w:rsidRDefault="00BC231F"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568"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bl>
    <w:p w:rsidR="00946325" w:rsidRDefault="00946325"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5D1FCB" w:rsidRDefault="005D1FCB" w:rsidP="00237E21">
      <w:pPr>
        <w:spacing w:after="0" w:line="240" w:lineRule="auto"/>
        <w:jc w:val="center"/>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sidRPr="000E3372">
        <w:rPr>
          <w:rFonts w:ascii="Times New Roman" w:hAnsi="Times New Roman"/>
          <w:sz w:val="24"/>
          <w:szCs w:val="24"/>
        </w:rPr>
        <w:t>Индикатор представлен 5 позициями оценивания:наличие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0" w:name="_Hlk93668976"/>
      <w:r w:rsidRPr="000E3372">
        <w:rPr>
          <w:rFonts w:ascii="Times New Roman" w:hAnsi="Times New Roman" w:cs="Times New Roman"/>
          <w:sz w:val="24"/>
          <w:szCs w:val="24"/>
        </w:rPr>
        <w:t>образования</w:t>
      </w:r>
      <w:bookmarkEnd w:id="0"/>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Default="009148A7"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074763">
            <w:pPr>
              <w:spacing w:after="0" w:line="240" w:lineRule="auto"/>
              <w:ind w:left="-453" w:right="-29" w:firstLine="142"/>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т</w:t>
            </w:r>
            <w:r w:rsidR="00074763">
              <w:rPr>
                <w:rFonts w:ascii="Times New Roman" w:eastAsia="Calibri" w:hAnsi="Times New Roman" w:cs="Times New Roman"/>
                <w:b/>
                <w:bCs/>
                <w:color w:val="000000"/>
                <w:lang w:eastAsia="en-US"/>
              </w:rPr>
              <w:t xml:space="preserve">    т</w:t>
            </w:r>
            <w:r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74763">
              <w:rPr>
                <w:rFonts w:ascii="Times New Roman" w:eastAsia="Calibri" w:hAnsi="Times New Roman" w:cs="Times New Roman"/>
                <w:color w:val="000000"/>
                <w:lang w:eastAsia="en-US"/>
              </w:rPr>
              <w:t>«</w:t>
            </w:r>
            <w:r w:rsidRPr="001C6FF5">
              <w:rPr>
                <w:rFonts w:ascii="Times New Roman" w:eastAsia="Calibri" w:hAnsi="Times New Roman" w:cs="Times New Roman"/>
                <w:color w:val="000000"/>
                <w:lang w:eastAsia="en-US"/>
              </w:rPr>
              <w:t xml:space="preserve">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w:t>
            </w:r>
            <w:r w:rsidR="005739FD">
              <w:rPr>
                <w:rFonts w:ascii="Times New Roman" w:eastAsia="Calibri" w:hAnsi="Times New Roman" w:cs="Times New Roman"/>
                <w:color w:val="000000"/>
                <w:lang w:eastAsia="en-US"/>
              </w:rPr>
              <w:t>у</w:t>
            </w:r>
            <w:r w:rsidRPr="001C6FF5">
              <w:rPr>
                <w:rFonts w:ascii="Times New Roman" w:eastAsia="Calibri" w:hAnsi="Times New Roman" w:cs="Times New Roman"/>
                <w:color w:val="000000"/>
                <w:lang w:eastAsia="en-US"/>
              </w:rPr>
              <w:t xml:space="preserve">чреждение средняя общеобразовательная школа № 53 </w:t>
            </w:r>
            <w:r w:rsidR="005739FD">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739F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w:t>
            </w:r>
            <w:r w:rsidR="005739FD">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многопрофильный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r w:rsidR="00C1416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C231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1416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w:t>
            </w:r>
            <w:r w:rsidR="00C1416A">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 xml:space="preserve">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w:t>
            </w:r>
            <w:r>
              <w:rPr>
                <w:rFonts w:ascii="Times New Roman" w:eastAsia="Calibri" w:hAnsi="Times New Roman" w:cs="Times New Roman"/>
                <w:color w:val="000000"/>
                <w:lang w:eastAsia="en-US"/>
              </w:rPr>
              <w:t xml:space="preserve"> аграрно-промышленный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074763">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Пушма Подосиновского</w:t>
            </w:r>
            <w:r>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1"/>
              </w:numPr>
              <w:spacing w:after="0" w:line="240" w:lineRule="auto"/>
              <w:jc w:val="center"/>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w:t>
            </w:r>
            <w:r w:rsidR="00074763">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«Вятско-Полянский механический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787A1A"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w:t>
            </w:r>
            <w:r w:rsidR="00787A1A">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углубленным изучением отдельных предметов № 10 </w:t>
            </w:r>
          </w:p>
          <w:p w:rsidR="009148A7" w:rsidRPr="001C6FF5" w:rsidRDefault="009148A7" w:rsidP="00787A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14C4C"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Лебяжье»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«Омутнинский колледж педагогики, экономики и прав</w:t>
            </w:r>
            <w:r>
              <w:rPr>
                <w:rFonts w:ascii="Times New Roman" w:eastAsia="Calibri" w:hAnsi="Times New Roman" w:cs="Times New Roman"/>
                <w:color w:val="000000"/>
                <w:lang w:eastAsia="en-US"/>
              </w:rPr>
              <w:t xml:space="preserve">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w:t>
            </w:r>
            <w:r w:rsidR="0007476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14C4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предметовпгт Нагорск»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074763">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r w:rsidR="00074763">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074763">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«Кировский экономико-правовой лицей»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«Лицей естественных наук»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«Куменский аграрно-технологический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r w:rsidR="00074763">
              <w:rPr>
                <w:rFonts w:ascii="Times New Roman" w:eastAsia="Calibri" w:hAnsi="Times New Roman" w:cs="Times New Roman"/>
                <w:color w:val="000000"/>
                <w:lang w:eastAsia="en-US"/>
              </w:rPr>
              <w:t>С</w:t>
            </w:r>
            <w:r w:rsidRPr="001C6FF5">
              <w:rPr>
                <w:rFonts w:ascii="Times New Roman" w:eastAsia="Calibri" w:hAnsi="Times New Roman" w:cs="Times New Roman"/>
                <w:color w:val="000000"/>
                <w:lang w:eastAsia="en-US"/>
              </w:rPr>
              <w:t>вечинского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Комсомольский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c.Совье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Никола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Озерницкая основная общеобразовательная школа</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62</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64784">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№2» г.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w:t>
            </w:r>
            <w:r w:rsidR="00074763">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Салобеляк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д. Пушкино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Подосиновец»</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«Лицей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77E8B"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bl>
    <w:p w:rsidR="00946325" w:rsidRDefault="00946325"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074763" w:rsidRDefault="00074763"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64784" w:rsidRDefault="00664784" w:rsidP="004E18BD">
      <w:pPr>
        <w:spacing w:after="0" w:line="240" w:lineRule="auto"/>
        <w:jc w:val="center"/>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r w:rsidR="0007476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Дым-Дым Омга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 Надежда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Паска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F47A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(Малмыжский р-н)</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w:t>
            </w:r>
            <w:r w:rsidR="0007476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54B3E">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54B3E">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54B3E">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54B3E">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654B3E">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54B3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w:t>
            </w:r>
            <w:r w:rsidR="00074763">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образовательное учреждение «Средняя общеобразовательная школа с углубленным изучением отдельных предметов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Общеобразовательный фонд «Классическая гимназия «Престиж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w:t>
            </w:r>
          </w:p>
          <w:p w:rsidR="004D6F43"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D4DE2" w:rsidRDefault="009148A7" w:rsidP="00E14439">
            <w:pPr>
              <w:spacing w:after="0" w:line="240" w:lineRule="auto"/>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FD4DE2" w:rsidRDefault="009148A7" w:rsidP="00946325">
            <w:pPr>
              <w:spacing w:after="0" w:line="240" w:lineRule="auto"/>
              <w:jc w:val="center"/>
              <w:rPr>
                <w:rFonts w:ascii="Times New Roman" w:eastAsia="Calibri" w:hAnsi="Times New Roman" w:cs="Times New Roman"/>
                <w:b/>
                <w:color w:val="000000"/>
                <w:lang w:eastAsia="en-US"/>
              </w:rPr>
            </w:pPr>
            <w:r w:rsidRPr="00FD4DE2">
              <w:rPr>
                <w:rFonts w:ascii="Times New Roman" w:eastAsia="Calibri" w:hAnsi="Times New Roman" w:cs="Times New Roman"/>
                <w:b/>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Слободского»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w:t>
            </w:r>
          </w:p>
          <w:p w:rsidR="009148A7" w:rsidRPr="001C6FF5" w:rsidRDefault="004D6F43" w:rsidP="004D6F4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148A7"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77E8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p>
          <w:p w:rsidR="009148A7" w:rsidRPr="001C6FF5" w:rsidRDefault="009148A7" w:rsidP="00E1443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им. К.Э. Циолковского»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w:t>
            </w:r>
            <w:r>
              <w:rPr>
                <w:rFonts w:ascii="Times New Roman" w:eastAsia="Calibri" w:hAnsi="Times New Roman" w:cs="Times New Roman"/>
                <w:color w:val="000000"/>
                <w:lang w:eastAsia="en-US"/>
              </w:rPr>
              <w:t xml:space="preserve">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«Орлово-Вятский сельскохозяйственный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 Центральный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 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пос. Черная Холуница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школа м. Знаменка Яранского района Кировской области</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лесопромышленный колледж</w:t>
            </w:r>
            <w:r>
              <w:rPr>
                <w:rFonts w:ascii="Times New Roman" w:eastAsia="Calibri" w:hAnsi="Times New Roman" w:cs="Times New Roman"/>
                <w:color w:val="000000"/>
                <w:lang w:eastAsia="en-US"/>
              </w:rPr>
              <w:t>»</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имени генерал-лейтенанта В.Г. Асапова с. Калинино Малмыж</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w:t>
            </w:r>
          </w:p>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Pr>
                <w:rFonts w:ascii="Times New Roman" w:eastAsia="Calibri" w:hAnsi="Times New Roman" w:cs="Times New Roman"/>
                <w:color w:val="000000"/>
                <w:lang w:eastAsia="en-US"/>
              </w:rPr>
              <w:t>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м. Опытное Поле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«Лицей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w:t>
            </w:r>
            <w:r>
              <w:rPr>
                <w:rFonts w:ascii="Times New Roman" w:eastAsia="Calibri" w:hAnsi="Times New Roman" w:cs="Times New Roman"/>
                <w:color w:val="000000"/>
                <w:lang w:eastAsia="en-US"/>
              </w:rPr>
              <w:t xml:space="preserve">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Зуевка»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342F9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537397">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w:t>
            </w:r>
            <w:r>
              <w:rPr>
                <w:rFonts w:ascii="Times New Roman" w:eastAsia="Calibri" w:hAnsi="Times New Roman" w:cs="Times New Roman"/>
                <w:color w:val="000000"/>
                <w:lang w:eastAsia="en-US"/>
              </w:rPr>
              <w:t xml:space="preserve">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w:t>
            </w:r>
            <w:r>
              <w:rPr>
                <w:rFonts w:ascii="Times New Roman" w:eastAsia="Calibri" w:hAnsi="Times New Roman" w:cs="Times New Roman"/>
                <w:color w:val="000000"/>
                <w:lang w:eastAsia="en-US"/>
              </w:rPr>
              <w:t xml:space="preserve">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Даровской»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A03FAC" w:rsidRDefault="009148A7" w:rsidP="00537397">
            <w:pPr>
              <w:spacing w:after="0" w:line="240" w:lineRule="auto"/>
              <w:rPr>
                <w:rFonts w:ascii="Times New Roman" w:eastAsia="Calibri" w:hAnsi="Times New Roman" w:cs="Times New Roman"/>
                <w:b/>
                <w:color w:val="000000"/>
                <w:lang w:eastAsia="en-US"/>
              </w:rPr>
            </w:pPr>
            <w:r w:rsidRPr="00A03FAC">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45</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углубленным изучением отдельных</w:t>
            </w:r>
            <w:r>
              <w:rPr>
                <w:rFonts w:ascii="Times New Roman" w:eastAsia="Calibri" w:hAnsi="Times New Roman" w:cs="Times New Roman"/>
                <w:color w:val="000000"/>
                <w:lang w:eastAsia="en-US"/>
              </w:rPr>
              <w:t xml:space="preserve">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г. Орлова»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Шихово Слобод</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w:t>
            </w:r>
            <w:r w:rsidR="00477E8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Нижнеивкино Куменского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w:t>
            </w:r>
            <w:r>
              <w:rPr>
                <w:rFonts w:ascii="Times New Roman" w:eastAsia="Calibri" w:hAnsi="Times New Roman" w:cs="Times New Roman"/>
                <w:color w:val="000000"/>
                <w:lang w:eastAsia="en-US"/>
              </w:rPr>
              <w:t xml:space="preserve">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дер. Средняя Тойма Вятскополян</w:t>
            </w:r>
            <w:r>
              <w:rPr>
                <w:rFonts w:ascii="Times New Roman" w:eastAsia="Calibri" w:hAnsi="Times New Roman" w:cs="Times New Roman"/>
                <w:color w:val="000000"/>
                <w:lang w:eastAsia="en-US"/>
              </w:rPr>
              <w:t xml:space="preserve">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w:t>
            </w:r>
          </w:p>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w:t>
            </w:r>
          </w:p>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53739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bl>
    <w:p w:rsidR="00946325" w:rsidRDefault="00946325"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68287B" w:rsidRDefault="0068287B"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организации;удобством графика работы организации (подразделения, отдельных специалистов и прочее)</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9148A7" w:rsidP="009148A7">
            <w:pPr>
              <w:spacing w:after="0" w:line="240" w:lineRule="auto"/>
              <w:ind w:left="-737" w:right="-28" w:firstLine="596"/>
              <w:jc w:val="center"/>
              <w:rPr>
                <w:rFonts w:ascii="Times New Roman" w:eastAsia="Calibri" w:hAnsi="Times New Roman" w:cs="Times New Roman"/>
                <w:b/>
                <w:bCs/>
                <w:color w:val="000000"/>
                <w:lang w:eastAsia="en-US"/>
              </w:rPr>
            </w:pPr>
            <w:r w:rsidRPr="009148A7">
              <w:rPr>
                <w:rFonts w:ascii="Times New Roman" w:eastAsia="Calibri" w:hAnsi="Times New Roman" w:cs="Times New Roman"/>
                <w:b/>
                <w:bCs/>
                <w:color w:val="000000"/>
                <w:lang w:eastAsia="en-US"/>
              </w:rPr>
              <w:t>№</w:t>
            </w:r>
          </w:p>
          <w:p w:rsidR="009148A7" w:rsidRPr="001C6FF5" w:rsidRDefault="009148A7" w:rsidP="009148A7">
            <w:pPr>
              <w:spacing w:after="0" w:line="240" w:lineRule="auto"/>
              <w:ind w:left="-737" w:right="-28" w:firstLine="596"/>
              <w:jc w:val="center"/>
              <w:rPr>
                <w:rFonts w:ascii="Times New Roman" w:eastAsia="Times New Roman" w:hAnsi="Times New Roman" w:cs="Times New Roman"/>
                <w:i/>
                <w:sz w:val="28"/>
                <w:szCs w:val="28"/>
              </w:rPr>
            </w:pPr>
            <w:r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4D6F43">
            <w:pPr>
              <w:spacing w:after="0" w:line="240" w:lineRule="auto"/>
              <w:ind w:left="-479" w:right="-28" w:firstLine="227"/>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4D6F43">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т</w:t>
            </w:r>
            <w:r w:rsidR="004D6F43">
              <w:rPr>
                <w:rFonts w:ascii="Times New Roman" w:eastAsia="Calibri" w:hAnsi="Times New Roman" w:cs="Times New Roman"/>
                <w:b/>
                <w:bCs/>
                <w:color w:val="000000"/>
                <w:lang w:eastAsia="en-US"/>
              </w:rPr>
              <w:t xml:space="preserve">     т</w:t>
            </w:r>
            <w:r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ind w:left="-28"/>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4D6F43">
            <w:pPr>
              <w:spacing w:after="0" w:line="240" w:lineRule="auto"/>
              <w:ind w:left="-284" w:firstLine="397"/>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85577D">
            <w:pPr>
              <w:spacing w:after="0" w:line="240" w:lineRule="auto"/>
              <w:ind w:left="-284" w:firstLine="284"/>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85577D">
            <w:pPr>
              <w:spacing w:after="0" w:line="240" w:lineRule="auto"/>
              <w:ind w:left="-284" w:firstLine="710"/>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w:t>
            </w:r>
            <w:r w:rsidR="004D6F43">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 xml:space="preserve">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w:t>
            </w:r>
            <w:r w:rsidR="004D6F43">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Красное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Г.С. Плюснина с. Верховонданка Даровского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Кордяга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Пестеревская средняя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с. Бурмакино Кирово-Чепецкого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w:t>
            </w:r>
            <w:r w:rsidR="004D6F43">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д. Каравайково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Константиновка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Плотбище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D6F4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w:t>
            </w:r>
            <w:r w:rsidR="004D6F43">
              <w:rPr>
                <w:rFonts w:ascii="Times New Roman" w:eastAsia="Calibri" w:hAnsi="Times New Roman" w:cs="Times New Roman"/>
                <w:color w:val="000000"/>
                <w:lang w:eastAsia="en-US"/>
              </w:rPr>
              <w:t>Н</w:t>
            </w:r>
            <w:r w:rsidRPr="001C6FF5">
              <w:rPr>
                <w:rFonts w:ascii="Times New Roman" w:eastAsia="Calibri" w:hAnsi="Times New Roman" w:cs="Times New Roman"/>
                <w:color w:val="000000"/>
                <w:lang w:eastAsia="en-US"/>
              </w:rPr>
              <w:t xml:space="preserve">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Кузнецы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034A3">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034A3">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034A3">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034A3">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034A3">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Пижанка»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Карино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Канахинцы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общеобщеобразовательное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Петровского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д. Филейка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Архангельское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Колосово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Шабалинское муниципальное общеобразовательное казенное учреждение начальная общеобразовательная школа</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Семёновское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Соловецкое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Каракша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Никола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с. Никулята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д. Пушкино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D6F43"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w:t>
            </w:r>
          </w:p>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 1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A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«Начальная школа «Юный гражданин» с изучением основ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C536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Средние Шуни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Ленинское Шабалинского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37»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4607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w:t>
            </w:r>
            <w:r w:rsidR="0004607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К.Э. Циолковского»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дер.Чекашево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550"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Яранска»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53</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«Центр дистанционного образования детей»</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Бурмакино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общеобразовательбная школа с. Кстинино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«Вятский колледж культуры»</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Белой Холуницы»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«Художественно-технологический лицей»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Кумены»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204037">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пгт Фаленки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«Кировский авиационный техникум»</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Московская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 2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Кырчанова </w:t>
            </w:r>
          </w:p>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Тохтино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автодорожный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Кулыги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технический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w:t>
            </w:r>
          </w:p>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Орлова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с. Салобеляк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«Основная школа с. Русские Краи Кикнурского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«Нолинский техникум механизации сельского хозяйства»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626357">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Кикнур»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F824A8" w:rsidRDefault="009148A7" w:rsidP="0049247F">
            <w:pPr>
              <w:spacing w:after="0" w:line="240" w:lineRule="auto"/>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F824A8" w:rsidRDefault="009148A7" w:rsidP="00946325">
            <w:pPr>
              <w:spacing w:after="0" w:line="240" w:lineRule="auto"/>
              <w:jc w:val="center"/>
              <w:rPr>
                <w:rFonts w:ascii="Times New Roman" w:eastAsia="Calibri" w:hAnsi="Times New Roman" w:cs="Times New Roman"/>
                <w:b/>
                <w:color w:val="000000"/>
                <w:lang w:eastAsia="en-US"/>
              </w:rPr>
            </w:pPr>
            <w:r w:rsidRPr="00F824A8">
              <w:rPr>
                <w:rFonts w:ascii="Times New Roman" w:eastAsia="Calibri" w:hAnsi="Times New Roman" w:cs="Times New Roman"/>
                <w:b/>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 1 г. Кирово-Чепецка»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59»</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Афанасьево»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бюджетное общеобразовательное учреждение «Гимназия № 46»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им. В.И. Десяткова города Белая Холуница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w:t>
            </w:r>
            <w:r w:rsidR="0040341A">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п. Бор Афанасьев</w:t>
            </w:r>
            <w:r>
              <w:rPr>
                <w:rFonts w:ascii="Times New Roman" w:eastAsia="Calibri" w:hAnsi="Times New Roman" w:cs="Times New Roman"/>
                <w:color w:val="000000"/>
                <w:lang w:eastAsia="en-US"/>
              </w:rPr>
              <w:t>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Ильинского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Среднеивкино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Нагорск»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им. И.В. Казенина»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Уни»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«Гимназия имени Александра Грина» г.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Фаленки»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sidR="0040341A">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г. Зуевка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65» </w:t>
            </w:r>
          </w:p>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9247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w:t>
            </w:r>
            <w:r w:rsidR="0040341A">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гимназия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Кирс Верхнекамского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Нолинского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А.Я. Опарина»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Зуи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Омутнинска»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51»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Климковка Белохолуницкого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BD5C7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«Нолин</w:t>
            </w:r>
            <w:r>
              <w:rPr>
                <w:rFonts w:ascii="Times New Roman" w:eastAsia="Calibri" w:hAnsi="Times New Roman" w:cs="Times New Roman"/>
                <w:color w:val="000000"/>
                <w:lang w:eastAsia="en-US"/>
              </w:rPr>
              <w:t xml:space="preserve">ский политехнический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w:t>
            </w:r>
          </w:p>
          <w:p w:rsidR="009148A7" w:rsidRPr="001C6FF5" w:rsidRDefault="009148A7"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Великорецкое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Бобино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E90D94" w:rsidRDefault="009148A7" w:rsidP="004C0192">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E90D94" w:rsidRDefault="009148A7"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E90D94" w:rsidRDefault="009148A7"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E90D94" w:rsidRDefault="009148A7"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E90D94" w:rsidRDefault="009148A7"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90,4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 3»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«Лингвистическая гимназия»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пгт Богородское»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д. Стулово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«Вятский автомобильно-промышленный колледж»</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 пгт Санчурск»</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Подгорцы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им. А.П. Гайдара»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Мурыгино Юрьянского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58»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автономное учреждение «Средняя общеобразовательная школа № 8»</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г. Нолинска»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val="restart"/>
            <w:tcBorders>
              <w:top w:val="nil"/>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Лазарево Уржумского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566"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40341A"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w:t>
            </w:r>
          </w:p>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с. Новотроицкое Шабалинского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9148A7"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56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Опаринский </w:t>
            </w:r>
            <w:r w:rsidR="00B40676">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Светлополянска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Ошлань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Синегорье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им. М.С. Кырчанова с. Тохтино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FE2865"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FE2865">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sidRPr="00E90D94">
              <w:rPr>
                <w:rFonts w:ascii="Times New Roman" w:eastAsia="Calibri" w:hAnsi="Times New Roman" w:cs="Times New Roman"/>
                <w:b/>
                <w:color w:val="000000"/>
                <w:lang w:eastAsia="en-US"/>
              </w:rPr>
              <w:br/>
            </w:r>
            <w:r w:rsidRPr="00E90D94">
              <w:rPr>
                <w:rFonts w:ascii="Times New Roman" w:eastAsia="Calibri" w:hAnsi="Times New Roman" w:cs="Times New Roman"/>
                <w:b/>
                <w:color w:val="000000"/>
                <w:lang w:eastAsia="en-US"/>
              </w:rPr>
              <w:t xml:space="preserve">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«Савальский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«Нолинский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Пушма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Бобровы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Цепели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Ленинское Шабалинского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Селезениха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д.Родичи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Закаринье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Кочкино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Немского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Казенина»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Афанасьево»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Старый Ирюк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Верхосунье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школа-детский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д. Каравайково Лузского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Шутовщина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«Омутнинский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Аверины Афанасьевского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FE2865"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FE2865">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Безводное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«Санчурский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пгт Кумены»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Усть-Люга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Вятскополянского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Малмыжа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Лебяжского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пгт Тужа»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Залазна Омутнинского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Краснооктябрьская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д. Удмуртский Сурвай Унинского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дер.Чекашево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Слудка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Вихарево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Чудиново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c. Карино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«Орлово-Вятский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Плюснина с. Верховонданка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пгт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Комсомольский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Колково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Филиппово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Ныр Тужинского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Спицынская средняя общеобразовательная школа п.Ленинская Искра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Грехово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общеобразовательбная школа с. Кстинино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Арбажского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Светозарево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«Яранский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Карманкино Кильмезского рйаона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Папулово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Константиновка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Фатеево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055733"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05573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Мари-Ошаево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055733"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05573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Павлово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«Куменский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Юбилейный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Ральники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Архангельское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Мулино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Илюши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Свечинского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055733"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05573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Ахманово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Елгань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Гурёнки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«Школа для обучающихся с ограниченными возможностями здоровья г. Сосновки Вятскополянского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Карпушино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055733"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05573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Воя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Плотбище Малмыжского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Старая Тушка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Николаево Фаленского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Каракша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E90D94" w:rsidRDefault="00220829"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220829">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д. Второй Ластик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Мокино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Четай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Пунгино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Бобино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c.Совье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Канахинцы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«Уржумский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Унинский </w:t>
            </w:r>
            <w:r>
              <w:rPr>
                <w:rFonts w:ascii="Times New Roman" w:eastAsia="Calibri" w:hAnsi="Times New Roman" w:cs="Times New Roman"/>
                <w:color w:val="000000"/>
                <w:lang w:eastAsia="en-US"/>
              </w:rPr>
              <w:t>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с. Порез Унинского района Кировской области имени Г.Ф. Шулятьева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Никола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Корляки Санчурского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Семушино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Загарье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Цепочкино Уржумского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Филейка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Швариха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Лесниково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общеобщеобразовательное учреждение основная общеобразовательная школа с. Петровского Уржум</w:t>
            </w:r>
            <w:r w:rsidR="00197AA9">
              <w:rPr>
                <w:rFonts w:ascii="Times New Roman" w:eastAsia="Calibri" w:hAnsi="Times New Roman" w:cs="Times New Roman"/>
                <w:color w:val="000000"/>
                <w:lang w:eastAsia="en-US"/>
              </w:rPr>
              <w:t xml:space="preserve">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Савали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Маромица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Десяткова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Светлополянск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п. Октябрьский Фаленского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Калачиги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Стрельская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Подрезчиха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Всехсвятское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с.Троица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«Яранский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Аджим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Сырда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Смаиль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с. Салобеляк Яранского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д. Московская Афанасьевского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Русаново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Сырьяны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Асапова с. Калинино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Ильинск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дер. Старый Пинигерь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Утманово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Мари-Малмыж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Омга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Шишовка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Быданово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п. Климковка Белохолуницкого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Кинерь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Турек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Яхреньга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Малмыжа»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пгт Арбаж»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Пестеревская средняя общеобразовательная школа д. Надежда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bookmarkStart w:id="1" w:name="_GoBack" w:colFirst="1" w:colLast="8"/>
          </w:p>
        </w:tc>
        <w:tc>
          <w:tcPr>
            <w:tcW w:w="2126" w:type="dxa"/>
            <w:tcBorders>
              <w:top w:val="nil"/>
              <w:left w:val="single" w:sz="4" w:space="0" w:color="auto"/>
              <w:bottom w:val="single" w:sz="4" w:space="0" w:color="auto"/>
              <w:right w:val="single" w:sz="4" w:space="0" w:color="auto"/>
            </w:tcBorders>
          </w:tcPr>
          <w:p w:rsidR="00FE2865" w:rsidRPr="00E90D94" w:rsidRDefault="0079503C" w:rsidP="00977523">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Пижанский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E90D94" w:rsidRDefault="00FE2865" w:rsidP="0079503C">
            <w:pPr>
              <w:spacing w:after="0" w:line="240" w:lineRule="auto"/>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 xml:space="preserve">Муниципальное казенное общеобразовательное учреждение основная общеобразовательная школа с. Обухово Пижанского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E90D94" w:rsidRDefault="00FE2865" w:rsidP="00946325">
            <w:pPr>
              <w:spacing w:after="0" w:line="240" w:lineRule="auto"/>
              <w:jc w:val="center"/>
              <w:rPr>
                <w:rFonts w:ascii="Times New Roman" w:eastAsia="Calibri" w:hAnsi="Times New Roman" w:cs="Times New Roman"/>
                <w:b/>
                <w:color w:val="000000"/>
                <w:lang w:eastAsia="en-US"/>
              </w:rPr>
            </w:pPr>
            <w:r w:rsidRPr="00E90D94">
              <w:rPr>
                <w:rFonts w:ascii="Times New Roman" w:eastAsia="Calibri" w:hAnsi="Times New Roman" w:cs="Times New Roman"/>
                <w:b/>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bookmarkEnd w:id="1"/>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Колосово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Кувшинское Санчурского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Рудничный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Сатнур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«Омутнинский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Никулята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Сардык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Шуни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Зимник Кильмезского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Октябрьский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Озерницкая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Вичевщина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Угор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Яранского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г.Лузы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Кильмезь»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Лунданка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Матвинур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Унинского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Нагорского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Пиляндыш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Порек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«Нолинский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Высокораменское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Октябрьский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Конып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Куменского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Краи Кикнурского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Святица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Ихтиал Санчурского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Первомайский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п.Созимский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Гордино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Мурыгино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Кикнур»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Колянур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Даровской»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Ежово Омутнинского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Зыково Нолинского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Китяк Малмыжского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Татаурово Нолинского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Белохолуницкий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Ракалово Белохолуницкого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Суна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Черновское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Кулыги Вятскополянского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начальная общеобразовательная школа с. Семёновское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Кильмезского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Мураши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Кордяга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Юрьянского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Гирсово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Стулово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Макарье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Лошкари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Мураши»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Подгорцы Юрьянского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«Суводский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Вазюк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Нижнеивкино Куменского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Богородское»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Кирс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Лальск Лузского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Афанасьевский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Лытка Афанасьевского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Фаленки»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Медяны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пгт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Котчиха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Верхосунье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Кировского облпотребсоюза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Опаринского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пгт Уни»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Котельничский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Котельничского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Демьяново Подосиновского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ж.д.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Зашижемье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Верхнекамский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Лойно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п. Гостовский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г.Сосновка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пгт Песковка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основная общеобразовательная школа с. Соловецкое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Ершовка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Лопьяла Уржумского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Подосиновский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пгт Пинюг Подосиновского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пгт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Жаркова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Нолинский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пгт Восточный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Лазарево Уржумского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Ердякова»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Верхошижемского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Талица Фаленского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Пасегово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пгт Красная Поляна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Вятскополянского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Мурашинский м.о.</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Староверческий Мурашинского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Среднеивкино Верхошижемского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Шабалинское муниципальное общеобразовательное казенное учреждение средняя общеобразовательная школа с. Новотроицкое Шабалинского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Залазна Омутнинского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Верховино Юрьянского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r w:rsidRPr="0068287B">
        <w:rPr>
          <w:rFonts w:ascii="Times New Roman" w:eastAsia="Times New Roman" w:hAnsi="Times New Roman" w:cs="Times New Roman"/>
          <w:color w:val="000000"/>
          <w:sz w:val="24"/>
          <w:szCs w:val="24"/>
        </w:rPr>
        <w:br w:type="page"/>
      </w: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C4F" w:rsidRDefault="00246C4F" w:rsidP="00115BCA">
      <w:pPr>
        <w:spacing w:after="0" w:line="240" w:lineRule="auto"/>
      </w:pPr>
      <w:r>
        <w:separator/>
      </w:r>
    </w:p>
  </w:endnote>
  <w:endnote w:type="continuationSeparator" w:id="1">
    <w:p w:rsidR="00246C4F" w:rsidRDefault="00246C4F"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C1" w:rsidRDefault="00747EC1"/>
  <w:p w:rsidR="00747EC1" w:rsidRDefault="00990F92">
    <w:pPr>
      <w:pStyle w:val="af9"/>
    </w:pPr>
    <w:r>
      <w:fldChar w:fldCharType="begin"/>
    </w:r>
    <w:r w:rsidR="00747EC1">
      <w:instrText xml:space="preserve"> PAGE   \* MERGEFORMAT </w:instrText>
    </w:r>
    <w:r>
      <w:fldChar w:fldCharType="separate"/>
    </w:r>
    <w:r w:rsidR="00246C4F">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C4F" w:rsidRDefault="00246C4F" w:rsidP="00115BCA">
      <w:pPr>
        <w:spacing w:after="0" w:line="240" w:lineRule="auto"/>
      </w:pPr>
      <w:r>
        <w:separator/>
      </w:r>
    </w:p>
  </w:footnote>
  <w:footnote w:type="continuationSeparator" w:id="1">
    <w:p w:rsidR="00246C4F" w:rsidRDefault="00246C4F"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747EC1" w:rsidRDefault="00990F92">
        <w:pPr>
          <w:pStyle w:val="af7"/>
        </w:pPr>
        <w:r>
          <w:fldChar w:fldCharType="begin"/>
        </w:r>
        <w:r w:rsidR="00747EC1">
          <w:instrText xml:space="preserve"> PAGE   \* MERGEFORMAT </w:instrText>
        </w:r>
        <w:r>
          <w:fldChar w:fldCharType="separate"/>
        </w:r>
        <w:r w:rsidR="00A03FAC">
          <w:rPr>
            <w:noProof/>
          </w:rPr>
          <w:t>118</w:t>
        </w:r>
        <w:r>
          <w:rPr>
            <w:noProof/>
          </w:rPr>
          <w:fldChar w:fldCharType="end"/>
        </w:r>
      </w:p>
    </w:sdtContent>
  </w:sdt>
  <w:p w:rsidR="00747EC1" w:rsidRDefault="00747EC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644"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46C4F"/>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47EC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D5A27"/>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0F92"/>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3FAC"/>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B1D68"/>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0D94"/>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4A8"/>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D4DE2"/>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75BF-31C5-46E2-83FB-44B65E32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1</Pages>
  <Words>72668</Words>
  <Characters>414210</Characters>
  <Application>Microsoft Office Word</Application>
  <DocSecurity>0</DocSecurity>
  <Lines>3451</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Школа</cp:lastModifiedBy>
  <cp:revision>114</cp:revision>
  <cp:lastPrinted>2022-10-28T11:42:00Z</cp:lastPrinted>
  <dcterms:created xsi:type="dcterms:W3CDTF">2019-12-24T09:46:00Z</dcterms:created>
  <dcterms:modified xsi:type="dcterms:W3CDTF">2022-11-30T11:20:00Z</dcterms:modified>
</cp:coreProperties>
</file>