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b w:val="1"/>
          <w:sz w:val="28"/>
        </w:rPr>
        <w:t>Уважаемые родители!</w:t>
      </w:r>
    </w:p>
    <w:p w14:paraId="02000000">
      <w:pPr>
        <w:spacing w:after="0" w:line="240" w:lineRule="auto"/>
        <w:ind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Управление образования Пижанского муниципального округа  сообщает вам о том, что заявление </w:t>
      </w:r>
      <w:r>
        <w:rPr>
          <w:rFonts w:ascii="Bookman Old Style" w:hAnsi="Bookman Old Style"/>
          <w:sz w:val="28"/>
        </w:rPr>
        <w:t xml:space="preserve">в </w:t>
      </w:r>
      <w:r>
        <w:rPr>
          <w:rFonts w:ascii="Bookman Old Style" w:hAnsi="Bookman Old Style"/>
          <w:sz w:val="28"/>
        </w:rPr>
        <w:t>детский сад (в дошкольную группу</w:t>
      </w:r>
      <w:r>
        <w:rPr>
          <w:rFonts w:ascii="Bookman Old Style" w:hAnsi="Bookman Old Style"/>
          <w:sz w:val="28"/>
        </w:rPr>
        <w:t xml:space="preserve"> при общеобразовательной школе</w:t>
      </w:r>
      <w:r>
        <w:rPr>
          <w:rFonts w:ascii="Bookman Old Style" w:hAnsi="Bookman Old Style"/>
          <w:sz w:val="28"/>
        </w:rPr>
        <w:t xml:space="preserve">) можно подать </w:t>
      </w:r>
      <w:r>
        <w:rPr>
          <w:rFonts w:ascii="Bookman Old Style" w:hAnsi="Bookman Old Style"/>
          <w:sz w:val="28"/>
        </w:rPr>
        <w:t>следующими</w:t>
      </w:r>
      <w:r>
        <w:rPr>
          <w:rFonts w:ascii="Bookman Old Style" w:hAnsi="Bookman Old Style"/>
          <w:sz w:val="28"/>
        </w:rPr>
        <w:t xml:space="preserve"> способами:</w:t>
      </w:r>
    </w:p>
    <w:p w14:paraId="03000000">
      <w:pPr>
        <w:spacing w:after="0" w:line="240" w:lineRule="auto"/>
        <w:ind/>
        <w:jc w:val="center"/>
        <w:rPr>
          <w:rFonts w:ascii="Bookman Old Style" w:hAnsi="Bookman Old Style"/>
          <w:sz w:val="28"/>
        </w:rPr>
      </w:pPr>
    </w:p>
    <w:p w14:paraId="04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 w:val="1"/>
          <w:sz w:val="28"/>
        </w:rPr>
        <w:t>Лично</w:t>
      </w:r>
      <w:r>
        <w:rPr>
          <w:rFonts w:ascii="Bookman Old Style" w:hAnsi="Bookman Old Style"/>
          <w:sz w:val="28"/>
        </w:rPr>
        <w:t xml:space="preserve"> обратиться в </w:t>
      </w:r>
      <w:r>
        <w:rPr>
          <w:rFonts w:ascii="Bookman Old Style" w:hAnsi="Bookman Old Style"/>
          <w:b w:val="1"/>
          <w:sz w:val="28"/>
        </w:rPr>
        <w:t xml:space="preserve">Муниципальное казённое учреждение «Ресурсный центр образования </w:t>
      </w:r>
      <w:r>
        <w:rPr>
          <w:rFonts w:ascii="Bookman Old Style" w:hAnsi="Bookman Old Style"/>
          <w:b w:val="1"/>
          <w:sz w:val="28"/>
        </w:rPr>
        <w:t xml:space="preserve"> </w:t>
      </w:r>
      <w:r>
        <w:rPr>
          <w:rFonts w:ascii="Bookman Old Style" w:hAnsi="Bookman Old Style"/>
          <w:b w:val="1"/>
          <w:sz w:val="28"/>
        </w:rPr>
        <w:t>Пижанского муниципального округа»</w:t>
      </w:r>
      <w:r>
        <w:rPr>
          <w:rFonts w:ascii="Bookman Old Style" w:hAnsi="Bookman Old Style"/>
          <w:sz w:val="28"/>
        </w:rPr>
        <w:t xml:space="preserve">, </w:t>
      </w:r>
    </w:p>
    <w:p w14:paraId="05000000">
      <w:pPr>
        <w:pStyle w:val="Style_1"/>
        <w:spacing w:after="0" w:line="240" w:lineRule="auto"/>
        <w:ind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расположенное</w:t>
      </w:r>
      <w:r>
        <w:rPr>
          <w:rFonts w:ascii="Bookman Old Style" w:hAnsi="Bookman Old Style"/>
          <w:sz w:val="28"/>
        </w:rPr>
        <w:t xml:space="preserve"> по адресу: </w:t>
      </w:r>
      <w:r>
        <w:rPr>
          <w:rFonts w:ascii="Bookman Old Style" w:hAnsi="Bookman Old Style"/>
          <w:sz w:val="28"/>
        </w:rPr>
        <w:t>пг</w:t>
      </w:r>
      <w:r>
        <w:rPr>
          <w:rFonts w:ascii="Bookman Old Style" w:hAnsi="Bookman Old Style"/>
          <w:sz w:val="28"/>
        </w:rPr>
        <w:t>т</w:t>
      </w:r>
      <w:r>
        <w:rPr>
          <w:rFonts w:ascii="Bookman Old Style" w:hAnsi="Bookman Old Style"/>
          <w:sz w:val="28"/>
        </w:rPr>
        <w:t xml:space="preserve"> Пижанка, ул. Колхозная, д.45</w:t>
      </w:r>
      <w:r>
        <w:rPr>
          <w:rFonts w:ascii="Bookman Old Style" w:hAnsi="Bookman Old Style"/>
          <w:sz w:val="28"/>
        </w:rPr>
        <w:t xml:space="preserve">  </w:t>
      </w:r>
      <w:r>
        <w:rPr>
          <w:rFonts w:ascii="Bookman Old Style" w:hAnsi="Bookman Old Style"/>
          <w:sz w:val="28"/>
        </w:rPr>
        <w:t xml:space="preserve">специалист </w:t>
      </w:r>
      <w:r>
        <w:rPr>
          <w:rFonts w:ascii="Bookman Old Style" w:hAnsi="Bookman Old Style"/>
          <w:sz w:val="28"/>
        </w:rPr>
        <w:t>Дербенёва</w:t>
      </w:r>
      <w:r>
        <w:rPr>
          <w:rFonts w:ascii="Bookman Old Style" w:hAnsi="Bookman Old Style"/>
          <w:sz w:val="28"/>
        </w:rPr>
        <w:t xml:space="preserve"> Н.Н.,  тел. 2-21-74, </w:t>
      </w:r>
    </w:p>
    <w:p w14:paraId="06000000">
      <w:pPr>
        <w:pStyle w:val="Style_1"/>
        <w:spacing w:after="0" w:line="240" w:lineRule="auto"/>
        <w:ind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время работы: понедельник-четверг-7.45-17.00, пятница-7.45-15.45, обед:12.00-13.00</w:t>
      </w:r>
      <w:r>
        <w:rPr>
          <w:rFonts w:ascii="Bookman Old Style" w:hAnsi="Bookman Old Style"/>
          <w:sz w:val="28"/>
        </w:rPr>
        <w:t xml:space="preserve">, </w:t>
      </w:r>
      <w:r>
        <w:rPr>
          <w:rFonts w:ascii="Bookman Old Style" w:hAnsi="Bookman Old Style"/>
          <w:sz w:val="28"/>
        </w:rPr>
        <w:t>вых</w:t>
      </w:r>
      <w:r>
        <w:rPr>
          <w:rFonts w:ascii="Bookman Old Style" w:hAnsi="Bookman Old Style"/>
          <w:sz w:val="28"/>
        </w:rPr>
        <w:t>. суббота, воскресенье.</w:t>
      </w:r>
    </w:p>
    <w:p w14:paraId="07000000">
      <w:pPr>
        <w:pStyle w:val="Style_1"/>
        <w:spacing w:after="0" w:line="240" w:lineRule="auto"/>
        <w:ind/>
        <w:jc w:val="both"/>
        <w:rPr>
          <w:rFonts w:ascii="Bookman Old Style" w:hAnsi="Bookman Old Style"/>
          <w:sz w:val="28"/>
        </w:rPr>
      </w:pPr>
    </w:p>
    <w:p w14:paraId="08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Ч</w:t>
      </w:r>
      <w:r>
        <w:rPr>
          <w:rFonts w:ascii="Bookman Old Style" w:hAnsi="Bookman Old Style"/>
          <w:sz w:val="28"/>
        </w:rPr>
        <w:t xml:space="preserve">ерез </w:t>
      </w:r>
      <w:r>
        <w:rPr>
          <w:rFonts w:ascii="Bookman Old Style" w:hAnsi="Bookman Old Style"/>
          <w:b w:val="1"/>
          <w:sz w:val="28"/>
        </w:rPr>
        <w:t>МФЦ</w:t>
      </w:r>
      <w:r>
        <w:rPr>
          <w:rFonts w:ascii="Bookman Old Style" w:hAnsi="Bookman Old Style"/>
          <w:b w:val="1"/>
          <w:sz w:val="28"/>
        </w:rPr>
        <w:t xml:space="preserve"> (</w:t>
      </w:r>
      <w:r>
        <w:rPr>
          <w:rFonts w:ascii="Bookman Old Style" w:hAnsi="Bookman Old Style"/>
          <w:sz w:val="28"/>
        </w:rPr>
        <w:t>Многофункциональный центр</w:t>
      </w:r>
      <w:r>
        <w:rPr>
          <w:rFonts w:ascii="Bookman Old Style" w:hAnsi="Bookman Old Style"/>
          <w:sz w:val="28"/>
        </w:rPr>
        <w:t xml:space="preserve"> предоставления государственных и муниципальных услуг)</w:t>
      </w:r>
      <w:r>
        <w:rPr>
          <w:rFonts w:ascii="Bookman Old Style" w:hAnsi="Bookman Old Style"/>
          <w:sz w:val="28"/>
        </w:rPr>
        <w:t>, расположенн</w:t>
      </w:r>
      <w:r>
        <w:rPr>
          <w:rFonts w:ascii="Bookman Old Style" w:hAnsi="Bookman Old Style"/>
          <w:sz w:val="28"/>
        </w:rPr>
        <w:t>ый</w:t>
      </w:r>
      <w:r>
        <w:rPr>
          <w:rFonts w:ascii="Bookman Old Style" w:hAnsi="Bookman Old Style"/>
          <w:sz w:val="28"/>
        </w:rPr>
        <w:t xml:space="preserve"> по адресу: </w:t>
      </w:r>
      <w:r>
        <w:rPr>
          <w:rFonts w:ascii="Bookman Old Style" w:hAnsi="Bookman Old Style"/>
          <w:sz w:val="28"/>
        </w:rPr>
        <w:t>пгт</w:t>
      </w:r>
      <w:r>
        <w:rPr>
          <w:rFonts w:ascii="Bookman Old Style" w:hAnsi="Bookman Old Style"/>
          <w:sz w:val="28"/>
        </w:rPr>
        <w:t xml:space="preserve"> Пижанка, ул. </w:t>
      </w:r>
      <w:r>
        <w:rPr>
          <w:rFonts w:ascii="Bookman Old Style" w:hAnsi="Bookman Old Style"/>
          <w:sz w:val="28"/>
        </w:rPr>
        <w:t xml:space="preserve"> Кирова, д. 19, </w:t>
      </w:r>
      <w:r>
        <w:rPr>
          <w:rFonts w:ascii="Bookman Old Style" w:hAnsi="Bookman Old Style"/>
          <w:sz w:val="28"/>
        </w:rPr>
        <w:t xml:space="preserve"> </w:t>
      </w:r>
    </w:p>
    <w:p w14:paraId="09000000">
      <w:pPr>
        <w:pStyle w:val="Style_1"/>
        <w:spacing w:after="0" w:line="240" w:lineRule="auto"/>
        <w:ind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записаться можно </w:t>
      </w:r>
      <w:r>
        <w:rPr>
          <w:rFonts w:ascii="Bookman Old Style" w:hAnsi="Bookman Old Style"/>
          <w:sz w:val="28"/>
        </w:rPr>
        <w:t>по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>тел. 2-22-39</w:t>
      </w:r>
      <w:r>
        <w:rPr>
          <w:rFonts w:ascii="Bookman Old Style" w:hAnsi="Bookman Old Style"/>
          <w:sz w:val="28"/>
        </w:rPr>
        <w:t>.</w:t>
      </w:r>
    </w:p>
    <w:p w14:paraId="0A000000">
      <w:pPr>
        <w:pStyle w:val="Style_1"/>
        <w:spacing w:after="0" w:line="240" w:lineRule="auto"/>
        <w:ind/>
        <w:jc w:val="both"/>
        <w:rPr>
          <w:rFonts w:ascii="Bookman Old Style" w:hAnsi="Bookman Old Style"/>
          <w:sz w:val="28"/>
        </w:rPr>
      </w:pPr>
    </w:p>
    <w:p w14:paraId="0B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Через </w:t>
      </w:r>
      <w:r>
        <w:rPr>
          <w:rFonts w:ascii="Bookman Old Style" w:hAnsi="Bookman Old Style"/>
          <w:b w:val="1"/>
          <w:sz w:val="28"/>
        </w:rPr>
        <w:t>Портал государственных услуг</w:t>
      </w:r>
      <w:r>
        <w:rPr>
          <w:rFonts w:ascii="Bookman Old Style" w:hAnsi="Bookman Old Style"/>
          <w:b w:val="1"/>
          <w:sz w:val="28"/>
        </w:rPr>
        <w:t xml:space="preserve"> </w:t>
      </w:r>
      <w:r>
        <w:rPr>
          <w:rFonts w:ascii="Bookman Old Style" w:hAnsi="Bookman Old Style"/>
          <w:sz w:val="28"/>
        </w:rPr>
        <w:t>(временно услуга недоступна</w:t>
      </w:r>
      <w:r>
        <w:rPr>
          <w:rFonts w:ascii="Bookman Old Style" w:hAnsi="Bookman Old Style"/>
          <w:sz w:val="28"/>
        </w:rPr>
        <w:t xml:space="preserve"> по техническим причинам</w:t>
      </w:r>
      <w:r>
        <w:rPr>
          <w:rFonts w:ascii="Bookman Old Style" w:hAnsi="Bookman Old Style"/>
          <w:sz w:val="28"/>
        </w:rPr>
        <w:t>)</w:t>
      </w:r>
      <w:r>
        <w:rPr>
          <w:rFonts w:ascii="Bookman Old Style" w:hAnsi="Bookman Old Style"/>
          <w:sz w:val="28"/>
        </w:rPr>
        <w:t>;</w:t>
      </w:r>
    </w:p>
    <w:p w14:paraId="0C000000">
      <w:pPr>
        <w:spacing w:after="0" w:line="240" w:lineRule="auto"/>
        <w:ind/>
        <w:jc w:val="both"/>
        <w:rPr>
          <w:rFonts w:ascii="Bookman Old Style" w:hAnsi="Bookman Old Style"/>
          <w:sz w:val="28"/>
        </w:rPr>
      </w:pPr>
    </w:p>
    <w:p w14:paraId="0D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sz w:val="28"/>
        </w:rPr>
        <w:t xml:space="preserve">Через </w:t>
      </w:r>
      <w:r>
        <w:rPr>
          <w:rFonts w:ascii="Bookman Old Style" w:hAnsi="Bookman Old Style"/>
          <w:b w:val="1"/>
          <w:sz w:val="28"/>
        </w:rPr>
        <w:t>«Электронные услуги»</w:t>
      </w:r>
      <w:r>
        <w:rPr>
          <w:rFonts w:ascii="Bookman Old Style" w:hAnsi="Bookman Old Style"/>
          <w:b w:val="1"/>
          <w:sz w:val="28"/>
        </w:rPr>
        <w:t xml:space="preserve"> ЕРИСО </w:t>
      </w:r>
      <w:r>
        <w:rPr>
          <w:rFonts w:ascii="Bookman Old Style" w:hAnsi="Bookman Old Style"/>
          <w:b w:val="1"/>
          <w:sz w:val="28"/>
        </w:rPr>
        <w:t>КО</w:t>
      </w:r>
      <w:r>
        <w:rPr>
          <w:rFonts w:ascii="Bookman Old Style" w:hAnsi="Bookman Old Style"/>
          <w:b w:val="1"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(Единой региональной информационной системы </w:t>
      </w:r>
      <w:r>
        <w:rPr>
          <w:rFonts w:ascii="Bookman Old Style" w:hAnsi="Bookman Old Style"/>
          <w:sz w:val="28"/>
        </w:rPr>
        <w:t>образования</w:t>
      </w:r>
      <w:r>
        <w:rPr>
          <w:rFonts w:ascii="Bookman Old Style" w:hAnsi="Bookman Old Style"/>
          <w:sz w:val="28"/>
        </w:rPr>
        <w:t xml:space="preserve"> Кировской области)</w:t>
      </w:r>
      <w:r>
        <w:rPr>
          <w:rFonts w:ascii="Bookman Old Style" w:hAnsi="Bookman Old Style"/>
          <w:b w:val="1"/>
          <w:sz w:val="28"/>
        </w:rPr>
        <w:t>.</w:t>
      </w:r>
      <w:r>
        <w:rPr>
          <w:rFonts w:ascii="Bookman Old Style" w:hAnsi="Bookman Old Style"/>
          <w:b w:val="1"/>
          <w:sz w:val="28"/>
        </w:rPr>
        <w:t xml:space="preserve"> </w:t>
      </w:r>
    </w:p>
    <w:p w14:paraId="0E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sz w:val="28"/>
        </w:rPr>
        <w:t>заходим на сайт по адресу</w:t>
      </w:r>
      <w:r>
        <w:rPr>
          <w:rFonts w:ascii="Bookman Old Style" w:hAnsi="Bookman Old Style"/>
          <w:b w:val="1"/>
          <w:sz w:val="28"/>
        </w:rPr>
        <w:t xml:space="preserve"> </w:t>
      </w:r>
      <w:r>
        <w:rPr>
          <w:rFonts w:ascii="Bookman Old Style" w:hAnsi="Bookman Old Style"/>
          <w:b w:val="1"/>
          <w:sz w:val="28"/>
        </w:rPr>
        <w:t>one</w:t>
      </w:r>
      <w:r>
        <w:rPr>
          <w:rFonts w:ascii="Bookman Old Style" w:hAnsi="Bookman Old Style"/>
          <w:b w:val="1"/>
          <w:sz w:val="28"/>
        </w:rPr>
        <w:t>.43</w:t>
      </w:r>
      <w:r>
        <w:rPr>
          <w:rFonts w:ascii="Bookman Old Style" w:hAnsi="Bookman Old Style"/>
          <w:b w:val="1"/>
          <w:sz w:val="28"/>
        </w:rPr>
        <w:t>edu</w:t>
      </w:r>
      <w:r>
        <w:rPr>
          <w:rFonts w:ascii="Bookman Old Style" w:hAnsi="Bookman Old Style"/>
          <w:b w:val="1"/>
          <w:sz w:val="28"/>
        </w:rPr>
        <w:t>.</w:t>
      </w:r>
      <w:r>
        <w:rPr>
          <w:rFonts w:ascii="Bookman Old Style" w:hAnsi="Bookman Old Style"/>
          <w:b w:val="1"/>
          <w:sz w:val="28"/>
        </w:rPr>
        <w:t>ru</w:t>
      </w:r>
      <w:r>
        <w:rPr>
          <w:rFonts w:ascii="Bookman Old Style" w:hAnsi="Bookman Old Style"/>
          <w:b w:val="1"/>
          <w:sz w:val="28"/>
        </w:rPr>
        <w:t>;</w:t>
      </w:r>
    </w:p>
    <w:p w14:paraId="0F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b w:val="1"/>
          <w:sz w:val="28"/>
        </w:rPr>
        <w:t xml:space="preserve"> </w:t>
      </w:r>
      <w:r>
        <w:rPr>
          <w:rFonts w:ascii="Bookman Old Style" w:hAnsi="Bookman Old Style"/>
          <w:sz w:val="28"/>
        </w:rPr>
        <w:t>Выбираем вкладку</w:t>
      </w:r>
      <w:r>
        <w:rPr>
          <w:rFonts w:ascii="Bookman Old Style" w:hAnsi="Bookman Old Style"/>
          <w:b w:val="1"/>
          <w:sz w:val="28"/>
        </w:rPr>
        <w:t xml:space="preserve"> Вход через портал </w:t>
      </w:r>
      <w:r>
        <w:rPr>
          <w:rFonts w:ascii="Bookman Old Style" w:hAnsi="Bookman Old Style"/>
          <w:b w:val="1"/>
          <w:sz w:val="28"/>
        </w:rPr>
        <w:t>госус</w:t>
      </w:r>
      <w:r>
        <w:rPr>
          <w:rFonts w:ascii="Bookman Old Style" w:hAnsi="Bookman Old Style"/>
          <w:b w:val="1"/>
          <w:sz w:val="28"/>
        </w:rPr>
        <w:t>л</w:t>
      </w:r>
      <w:r>
        <w:rPr>
          <w:rFonts w:ascii="Bookman Old Style" w:hAnsi="Bookman Old Style"/>
          <w:b w:val="1"/>
          <w:sz w:val="28"/>
        </w:rPr>
        <w:t>уг</w:t>
      </w:r>
      <w:r>
        <w:rPr>
          <w:rFonts w:ascii="Bookman Old Style" w:hAnsi="Bookman Old Style"/>
          <w:b w:val="1"/>
          <w:sz w:val="28"/>
        </w:rPr>
        <w:t>;</w:t>
      </w:r>
    </w:p>
    <w:p w14:paraId="10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Вводим логин и пароль от </w:t>
      </w:r>
      <w:r>
        <w:rPr>
          <w:rFonts w:ascii="Bookman Old Style" w:hAnsi="Bookman Old Style"/>
          <w:sz w:val="28"/>
        </w:rPr>
        <w:t>госуслуг</w:t>
      </w:r>
      <w:r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</w:t>
      </w:r>
    </w:p>
    <w:p w14:paraId="11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В появившихся вкладках выбираем </w:t>
      </w:r>
      <w:r>
        <w:rPr>
          <w:rFonts w:ascii="Bookman Old Style" w:hAnsi="Bookman Old Style"/>
          <w:b w:val="1"/>
          <w:sz w:val="28"/>
        </w:rPr>
        <w:t>«Запись в детский сад»</w:t>
      </w:r>
      <w:r>
        <w:rPr>
          <w:rFonts w:ascii="Bookman Old Style" w:hAnsi="Bookman Old Style"/>
          <w:b w:val="1"/>
          <w:sz w:val="28"/>
        </w:rPr>
        <w:t>;</w:t>
      </w:r>
      <w:r>
        <w:rPr>
          <w:rFonts w:ascii="Bookman Old Style" w:hAnsi="Bookman Old Style"/>
          <w:b w:val="1"/>
          <w:sz w:val="28"/>
        </w:rPr>
        <w:t xml:space="preserve"> </w:t>
      </w:r>
    </w:p>
    <w:p w14:paraId="12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sz w:val="28"/>
        </w:rPr>
        <w:t>Заполняем заявление, подкрепляем подтверждающие документы</w:t>
      </w:r>
      <w:r>
        <w:rPr>
          <w:rFonts w:ascii="Bookman Old Style" w:hAnsi="Bookman Old Style"/>
          <w:sz w:val="28"/>
        </w:rPr>
        <w:t xml:space="preserve"> (паспорт родителя, свидетельство о рождении ребёнка, свидетельство о регистрации ребёнка по месту жительства, документ подтверждающий наличие льготы (при необходимости))</w:t>
      </w:r>
      <w:r>
        <w:rPr>
          <w:rFonts w:ascii="Bookman Old Style" w:hAnsi="Bookman Old Style"/>
          <w:sz w:val="28"/>
        </w:rPr>
        <w:t xml:space="preserve"> и нажимаем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b w:val="1"/>
          <w:sz w:val="28"/>
        </w:rPr>
        <w:t>З</w:t>
      </w:r>
      <w:r>
        <w:rPr>
          <w:rFonts w:ascii="Bookman Old Style" w:hAnsi="Bookman Old Style"/>
          <w:b w:val="1"/>
          <w:sz w:val="28"/>
        </w:rPr>
        <w:t>авершить</w:t>
      </w:r>
      <w:r>
        <w:rPr>
          <w:rFonts w:ascii="Bookman Old Style" w:hAnsi="Bookman Old Style"/>
          <w:b w:val="1"/>
          <w:sz w:val="28"/>
        </w:rPr>
        <w:t>;</w:t>
      </w:r>
    </w:p>
    <w:p w14:paraId="13000000">
      <w:pPr>
        <w:pStyle w:val="Style_1"/>
        <w:spacing w:after="0" w:line="240" w:lineRule="auto"/>
        <w:ind w:firstLine="0" w:left="1080"/>
        <w:jc w:val="both"/>
        <w:rPr>
          <w:rFonts w:ascii="Bookman Old Style" w:hAnsi="Bookman Old Style"/>
          <w:b w:val="1"/>
          <w:sz w:val="28"/>
        </w:rPr>
      </w:pPr>
    </w:p>
    <w:p w14:paraId="14000000">
      <w:pPr>
        <w:pStyle w:val="Style_1"/>
        <w:rPr>
          <w:rFonts w:ascii="Bookman Old Style" w:hAnsi="Bookman Old Style"/>
          <w:b w:val="1"/>
          <w:sz w:val="28"/>
        </w:rPr>
      </w:pPr>
    </w:p>
    <w:p w14:paraId="15000000">
      <w:pPr>
        <w:pStyle w:val="Style_1"/>
        <w:spacing w:after="0" w:line="240" w:lineRule="auto"/>
        <w:ind/>
        <w:jc w:val="both"/>
        <w:rPr>
          <w:rFonts w:ascii="Bookman Old Style" w:hAnsi="Bookman Old Style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"/>
      <w:lvlJc w:val="left"/>
      <w:pPr>
        <w:ind w:hanging="360" w:left="108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alloon Text"/>
    <w:basedOn w:val="Style_2"/>
    <w:link w:val="Style_3_ch"/>
    <w:pPr>
      <w:spacing w:after="0" w:line="240" w:lineRule="auto"/>
      <w:ind/>
    </w:pPr>
    <w:rPr>
      <w:rFonts w:ascii="Tahoma" w:hAnsi="Tahoma"/>
      <w:sz w:val="16"/>
    </w:rPr>
  </w:style>
  <w:style w:styleId="Style_3_ch" w:type="character">
    <w:name w:val="Balloon Text"/>
    <w:basedOn w:val="Style_2_ch"/>
    <w:link w:val="Style_3"/>
    <w:rPr>
      <w:rFonts w:ascii="Tahoma" w:hAnsi="Tahoma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2023-04-06T07:43:30Z</dcterms:modified>
</cp:coreProperties>
</file>